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E53BE">
      <w:pPr>
        <w:shd w:val="clear" w:color="auto" w:fill="FFFFFF"/>
        <w:snapToGrid w:val="0"/>
        <w:spacing w:line="520" w:lineRule="exac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0B24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/>
        </w:rPr>
        <w:t>江西省五金机电商会理事入会申请表</w:t>
      </w:r>
    </w:p>
    <w:p w14:paraId="0B9D3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7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295"/>
        <w:gridCol w:w="272"/>
        <w:gridCol w:w="786"/>
        <w:gridCol w:w="257"/>
        <w:gridCol w:w="174"/>
        <w:gridCol w:w="1101"/>
        <w:gridCol w:w="508"/>
        <w:gridCol w:w="788"/>
        <w:gridCol w:w="1243"/>
        <w:gridCol w:w="1569"/>
      </w:tblGrid>
      <w:tr w14:paraId="7400C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1D42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8483C1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A771C4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83DB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C6527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28C48F2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6A273D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FD5E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9B86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FE13356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C1846E"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政 治      面 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B84478">
            <w:pPr>
              <w:widowControl/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D093201">
            <w:pPr>
              <w:widowControl/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1243" w:type="dxa"/>
            <w:vAlign w:val="center"/>
          </w:tcPr>
          <w:p w14:paraId="796E13C1">
            <w:pPr>
              <w:widowControl/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FF384C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7475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3D988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26C0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3A17">
            <w:pPr>
              <w:widowControl/>
              <w:spacing w:line="240" w:lineRule="atLeast"/>
              <w:ind w:firstLine="241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DFDF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366F2D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0FF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6420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商会拟担任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64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7CAF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江西省五金机电商会理事</w:t>
            </w:r>
          </w:p>
        </w:tc>
        <w:tc>
          <w:tcPr>
            <w:tcW w:w="1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1378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A357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9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其他社会</w:t>
            </w:r>
          </w:p>
          <w:p w14:paraId="41E79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79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C843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D5B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7D1840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企业基本</w:t>
            </w:r>
          </w:p>
          <w:p w14:paraId="302A3165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BD49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3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C280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D3D4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企业职务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A101A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9B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FE9C4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C63F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864F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D44F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5D69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万元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630C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员工人数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3CCA3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EABA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23E54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418C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6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6D71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个体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户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有限公司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独资企业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合伙企业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3B82E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41B8B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54ED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公司网站</w:t>
            </w:r>
          </w:p>
        </w:tc>
        <w:tc>
          <w:tcPr>
            <w:tcW w:w="2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034D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8BF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邮 箱</w:t>
            </w:r>
          </w:p>
        </w:tc>
        <w:tc>
          <w:tcPr>
            <w:tcW w:w="28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E151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3B30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1679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E46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2025年销售额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D2F0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万元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0329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2025年纳税额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45E6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万元</w:t>
            </w:r>
          </w:p>
        </w:tc>
      </w:tr>
      <w:tr w14:paraId="14278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C5C7E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8D3496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主营产品</w:t>
            </w:r>
          </w:p>
        </w:tc>
        <w:tc>
          <w:tcPr>
            <w:tcW w:w="6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DC88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548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06464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B1F9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企业荣誉</w:t>
            </w:r>
          </w:p>
        </w:tc>
        <w:tc>
          <w:tcPr>
            <w:tcW w:w="6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FAF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43FE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C1ADD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3070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A7AE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AA57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3260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B070">
            <w:pPr>
              <w:widowControl/>
              <w:adjustRightInd w:val="0"/>
              <w:snapToGrid w:val="0"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CF24">
            <w:pPr>
              <w:widowControl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960F63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30DD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1B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F3BE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90DA76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558A9B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CAAF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81113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8E3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AB8F49">
            <w:pPr>
              <w:adjustRightInd w:val="0"/>
              <w:snapToGrid w:val="0"/>
              <w:spacing w:line="520" w:lineRule="exact"/>
              <w:ind w:left="113" w:right="113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205BA2A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简历</w:t>
            </w:r>
          </w:p>
          <w:p w14:paraId="103C432A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7D96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起止年月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3573D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单  位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E372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职  务</w:t>
            </w:r>
          </w:p>
        </w:tc>
      </w:tr>
      <w:tr w14:paraId="354F1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0C74E53"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6DA41"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27C52"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C634F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63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CEE38DA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80A1E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02864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47941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5676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5700CF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D06D3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4759D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0C08F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B9E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D650F26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97957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08A16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421A3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A53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651BDD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EFF24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AF176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EA217">
            <w:pPr>
              <w:bidi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E96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B4D41C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意愿及单位意见</w:t>
            </w:r>
          </w:p>
        </w:tc>
        <w:tc>
          <w:tcPr>
            <w:tcW w:w="79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8B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志愿加入江西省五金机电商会，拥护党的领导，努力学习党和国家方针政策，遵守国家法律法规，规范经营，照章纳税。同时遵守《江西省五金机电商会章程》，自觉地把自身企业的发展与国家的发展结合起来，把个人富裕与全体人民的共同富裕结合起来，把遵循市场法则与发扬社会主义道德结合起来，弘扬中华民族传统美德，致富思源、富而思进，积极承担社会责任，积极参加商会活动，支持商会工作，争做一名爱国敬业、诚信守法的中国特色社会主义事业建设者。</w:t>
            </w:r>
          </w:p>
          <w:p w14:paraId="50B57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本人承诺在职务范围内依法、按章行使权力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不越权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不利用职权为自己或他人谋取不正当利益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不从事损害本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利益的活动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自觉接受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省委社会工作部、党建工作主管单位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行业管理部门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、登记管理机关和本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会监事、会员单位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各界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监督。本人承诺所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提交审核材料中涉及本人的信息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真实准确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如有虚假或瞒报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事项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自愿承担由此带来的责任和后果。</w:t>
            </w:r>
          </w:p>
          <w:p w14:paraId="66DC0FF4">
            <w:pPr>
              <w:widowControl/>
              <w:spacing w:line="320" w:lineRule="exact"/>
              <w:ind w:firstLine="1506" w:firstLineChars="5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 w14:paraId="7CDDC644">
            <w:pPr>
              <w:widowControl/>
              <w:spacing w:line="320" w:lineRule="exact"/>
              <w:ind w:firstLine="28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9375AF0">
            <w:pPr>
              <w:widowControl/>
              <w:spacing w:line="320" w:lineRule="exact"/>
              <w:ind w:firstLine="241" w:firstLine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</w:p>
          <w:p w14:paraId="5E4D9B66">
            <w:pPr>
              <w:widowControl/>
              <w:spacing w:line="320" w:lineRule="exact"/>
              <w:ind w:firstLine="4337" w:firstLineChars="18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  <w:p w14:paraId="42149A1C">
            <w:pPr>
              <w:widowControl/>
              <w:spacing w:line="320" w:lineRule="exact"/>
              <w:ind w:firstLine="4096" w:firstLineChars="17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lang w:val="en-US" w:eastAsia="zh-CN"/>
              </w:rPr>
              <w:t>单位盖公章：</w:t>
            </w:r>
          </w:p>
          <w:p w14:paraId="6CCCE22F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6E17428">
            <w:pPr>
              <w:widowControl/>
              <w:spacing w:line="320" w:lineRule="exact"/>
              <w:ind w:firstLine="5301" w:firstLineChars="2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6DE37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961FC4A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省五金机电商会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4CC7A5">
            <w:pPr>
              <w:widowControl/>
              <w:spacing w:line="5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8F09497">
            <w:pPr>
              <w:widowControl/>
              <w:spacing w:line="5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考察意见：</w:t>
            </w:r>
          </w:p>
          <w:p w14:paraId="7B52FFA7">
            <w:pPr>
              <w:widowControl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26C2DE69">
            <w:pPr>
              <w:widowControl/>
              <w:spacing w:line="5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秘书长意见：</w:t>
            </w:r>
          </w:p>
          <w:p w14:paraId="344C05F6">
            <w:pPr>
              <w:widowControl/>
              <w:spacing w:line="5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152349F">
            <w:pPr>
              <w:widowControl/>
              <w:spacing w:line="5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执行会长意见：</w:t>
            </w:r>
          </w:p>
          <w:p w14:paraId="5F1EF718">
            <w:pPr>
              <w:widowControl/>
              <w:spacing w:line="5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A4266A6">
            <w:pPr>
              <w:widowControl/>
              <w:spacing w:line="520" w:lineRule="exac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会长意见：</w:t>
            </w:r>
          </w:p>
          <w:p w14:paraId="461DE393">
            <w:pPr>
              <w:widowControl/>
              <w:spacing w:line="5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8A59574">
            <w:pPr>
              <w:widowControl/>
              <w:spacing w:line="520" w:lineRule="exact"/>
              <w:ind w:firstLine="4096" w:firstLineChars="17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江西省五金机电商会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（公章）</w:t>
            </w:r>
          </w:p>
          <w:p w14:paraId="41CED365">
            <w:pPr>
              <w:widowControl/>
              <w:spacing w:line="520" w:lineRule="exact"/>
              <w:ind w:firstLine="4819" w:firstLineChars="20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月  日</w:t>
            </w:r>
          </w:p>
          <w:p w14:paraId="0C472F2D">
            <w:pPr>
              <w:widowControl/>
              <w:spacing w:line="520" w:lineRule="exact"/>
              <w:ind w:firstLine="4480" w:firstLineChars="16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81B9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另附: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1.企业营业执照复印件盖章</w:t>
      </w:r>
    </w:p>
    <w:p w14:paraId="3939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2.法人及实际控制人身份证复印件盖章</w:t>
      </w:r>
    </w:p>
    <w:p w14:paraId="4744B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3.照片2张</w:t>
      </w:r>
    </w:p>
    <w:sectPr>
      <w:footerReference r:id="rId3" w:type="default"/>
      <w:pgSz w:w="11906" w:h="16838"/>
      <w:pgMar w:top="1213" w:right="1349" w:bottom="1213" w:left="134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088A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24EF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24EF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3FB2"/>
    <w:rsid w:val="09F75B8A"/>
    <w:rsid w:val="0B536D65"/>
    <w:rsid w:val="0B554854"/>
    <w:rsid w:val="0E3437C0"/>
    <w:rsid w:val="11BC1BDE"/>
    <w:rsid w:val="16A6065A"/>
    <w:rsid w:val="18EB3C2F"/>
    <w:rsid w:val="18FB0711"/>
    <w:rsid w:val="1EE46B96"/>
    <w:rsid w:val="20E57FD0"/>
    <w:rsid w:val="220C42D8"/>
    <w:rsid w:val="260858B8"/>
    <w:rsid w:val="26907190"/>
    <w:rsid w:val="29233545"/>
    <w:rsid w:val="2C9805ED"/>
    <w:rsid w:val="2F1A5892"/>
    <w:rsid w:val="349405D5"/>
    <w:rsid w:val="391A6797"/>
    <w:rsid w:val="3DB37034"/>
    <w:rsid w:val="42721BC7"/>
    <w:rsid w:val="42AE6983"/>
    <w:rsid w:val="44CB55AC"/>
    <w:rsid w:val="45320658"/>
    <w:rsid w:val="463351B6"/>
    <w:rsid w:val="4AE920D5"/>
    <w:rsid w:val="4BDE5BC4"/>
    <w:rsid w:val="4D6D0C65"/>
    <w:rsid w:val="523C53F3"/>
    <w:rsid w:val="556B4AC1"/>
    <w:rsid w:val="55752FEF"/>
    <w:rsid w:val="57407733"/>
    <w:rsid w:val="58AC64B5"/>
    <w:rsid w:val="5A9B7FD1"/>
    <w:rsid w:val="5E9A7933"/>
    <w:rsid w:val="5F8B7EF7"/>
    <w:rsid w:val="62CF669B"/>
    <w:rsid w:val="631A2534"/>
    <w:rsid w:val="64AA6B34"/>
    <w:rsid w:val="64D519DB"/>
    <w:rsid w:val="65B23EF2"/>
    <w:rsid w:val="67D363A2"/>
    <w:rsid w:val="6BFD1BEC"/>
    <w:rsid w:val="6CBC3384"/>
    <w:rsid w:val="6E3631E6"/>
    <w:rsid w:val="6F252FDE"/>
    <w:rsid w:val="71814B45"/>
    <w:rsid w:val="72640322"/>
    <w:rsid w:val="740335E1"/>
    <w:rsid w:val="74E348F1"/>
    <w:rsid w:val="792D1603"/>
    <w:rsid w:val="7CB6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  <w:sz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680</Characters>
  <Lines>0</Lines>
  <Paragraphs>0</Paragraphs>
  <TotalTime>10</TotalTime>
  <ScaleCrop>false</ScaleCrop>
  <LinksUpToDate>false</LinksUpToDate>
  <CharactersWithSpaces>763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2025-07-12T06:55:00Z</dcterms:created>
  <dc:creator>Administrator</dc:creator>
  <cp:lastModifiedBy>可可宝贝</cp:lastModifiedBy>
  <dcterms:modified xsi:type="dcterms:W3CDTF">2026-05-05T12:54:13Z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eyJoZGlkIjoiY2UyNTY1NzU5NWUzMzQ4MDI1NTA4NDc3ZjA3OTQ1YjMiLCJ1c2VySWQiOiI1NjM0MjIyMzgifQ==</vt:lpwstr>
  </property>
  <property fmtid="{D5CDD505-2E9C-101B-9397-08002B2CF9AE}" pid="4" name="ICV">
    <vt:lpwstr>949351A486524722AAD950BE99B781A9_13</vt:lpwstr>
  </property>
</Properties>
</file>